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48944" w14:textId="77777777" w:rsidR="00563084" w:rsidRPr="00434E26" w:rsidRDefault="004A0269" w:rsidP="00543775">
      <w:pPr>
        <w:pStyle w:val="Heading1"/>
      </w:pPr>
      <w:r>
        <w:rPr>
          <w:noProof/>
          <w:lang w:eastAsia="en-GB"/>
        </w:rPr>
        <w:drawing>
          <wp:inline distT="0" distB="0" distL="0" distR="0" wp14:anchorId="21843298" wp14:editId="6795A90A">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AB7F5A">
        <w:br/>
      </w:r>
      <w:r w:rsidR="00AB7F5A">
        <w:br/>
      </w:r>
      <w:r w:rsidR="0055183D" w:rsidRPr="00434E26">
        <w:t>J</w:t>
      </w:r>
      <w:r w:rsidR="00D73A51" w:rsidRPr="00434E26">
        <w:t>OB DESCRIPTION</w:t>
      </w:r>
    </w:p>
    <w:p w14:paraId="19E2F05D" w14:textId="77777777" w:rsidR="00372FF8" w:rsidRPr="00372FF8" w:rsidRDefault="00372FF8" w:rsidP="00372FF8">
      <w:pPr>
        <w:spacing w:after="0" w:line="240" w:lineRule="auto"/>
        <w:ind w:left="360"/>
        <w:jc w:val="both"/>
        <w:rPr>
          <w:rFonts w:ascii="Arial" w:hAnsi="Arial" w:cs="Arial"/>
        </w:rPr>
      </w:pPr>
    </w:p>
    <w:p w14:paraId="322BE086" w14:textId="77777777" w:rsidR="001A1A73" w:rsidRDefault="001A1A73" w:rsidP="003B3B4F">
      <w:pPr>
        <w:spacing w:after="0" w:line="240" w:lineRule="auto"/>
        <w:jc w:val="both"/>
        <w:rPr>
          <w:rFonts w:ascii="Arial" w:hAnsi="Arial" w:cs="Arial"/>
        </w:rPr>
      </w:pPr>
      <w:r w:rsidRPr="003B3B4F">
        <w:rPr>
          <w:rFonts w:ascii="Arial" w:hAnsi="Arial" w:cs="Arial"/>
        </w:rPr>
        <w:t>This form summarises the purpose of the job and lists its key tasks</w:t>
      </w:r>
      <w:r w:rsidR="00571AC5">
        <w:rPr>
          <w:rFonts w:ascii="Arial" w:hAnsi="Arial" w:cs="Arial"/>
        </w:rPr>
        <w:t>.</w:t>
      </w:r>
      <w:r w:rsidR="003B3B4F">
        <w:rPr>
          <w:rFonts w:ascii="Arial" w:hAnsi="Arial" w:cs="Arial"/>
        </w:rPr>
        <w:t xml:space="preserve"> </w:t>
      </w:r>
      <w:r w:rsidRPr="00722106">
        <w:rPr>
          <w:rFonts w:ascii="Arial" w:hAnsi="Arial" w:cs="Arial"/>
        </w:rPr>
        <w:t>It may be varied from time to time at the discretion of the Authority, in consultation with the postholder</w:t>
      </w:r>
      <w:r w:rsidR="003B3B4F">
        <w:rPr>
          <w:rFonts w:ascii="Arial" w:hAnsi="Arial" w:cs="Arial"/>
        </w:rPr>
        <w:t>.</w:t>
      </w:r>
    </w:p>
    <w:p w14:paraId="58514C1F" w14:textId="77777777" w:rsidR="003B3B4F" w:rsidRDefault="003B3B4F" w:rsidP="003B3B4F">
      <w:pPr>
        <w:spacing w:after="0" w:line="240" w:lineRule="auto"/>
        <w:jc w:val="both"/>
      </w:pPr>
    </w:p>
    <w:p w14:paraId="41E21A20" w14:textId="77777777" w:rsidR="008F47DE" w:rsidRDefault="001A1A73" w:rsidP="008F47DE">
      <w:pPr>
        <w:rPr>
          <w:rStyle w:val="Hyperlink"/>
        </w:rPr>
      </w:pPr>
      <w:r w:rsidRPr="00722106">
        <w:rPr>
          <w:rStyle w:val="Heading2Char"/>
        </w:rPr>
        <w:t>Job title</w:t>
      </w:r>
      <w:r w:rsidRPr="00722106">
        <w:rPr>
          <w:rStyle w:val="Heading2Char"/>
        </w:rPr>
        <w:tab/>
      </w:r>
      <w:r w:rsidRPr="00D73A51">
        <w:rPr>
          <w:rFonts w:ascii="Arial" w:hAnsi="Arial" w:cs="Arial"/>
        </w:rPr>
        <w:tab/>
      </w:r>
      <w:r w:rsidR="008F47DE">
        <w:rPr>
          <w:rFonts w:ascii="Arial" w:hAnsi="Arial" w:cs="Arial"/>
        </w:rPr>
        <w:tab/>
        <w:t>Senior Control Officer</w:t>
      </w:r>
      <w:r w:rsidR="008F47DE" w:rsidRPr="001A1A73">
        <w:rPr>
          <w:rStyle w:val="Hyperlink"/>
        </w:rPr>
        <w:t xml:space="preserve"> </w:t>
      </w:r>
    </w:p>
    <w:p w14:paraId="1A1127CD" w14:textId="43F073F4" w:rsidR="001A1A73" w:rsidRDefault="001A1A73" w:rsidP="008F47DE">
      <w:pPr>
        <w:rPr>
          <w:rFonts w:ascii="Arial" w:hAnsi="Arial" w:cs="Arial"/>
        </w:rPr>
      </w:pPr>
      <w:r w:rsidRPr="001A1A73">
        <w:rPr>
          <w:rStyle w:val="Heading2Char"/>
        </w:rPr>
        <w:t>Reports to</w:t>
      </w:r>
      <w:r w:rsidR="00D73A51">
        <w:tab/>
      </w:r>
      <w:r w:rsidR="003B3B4F">
        <w:tab/>
      </w:r>
      <w:r w:rsidR="008F47DE">
        <w:tab/>
      </w:r>
      <w:r w:rsidR="00486B0C">
        <w:rPr>
          <w:rFonts w:ascii="Arial" w:hAnsi="Arial" w:cs="Arial"/>
        </w:rPr>
        <w:t>Shared Service Assistant Manager – Control &amp; Fraud</w:t>
      </w:r>
      <w:r>
        <w:br/>
      </w:r>
      <w:r w:rsidRPr="001A1A73">
        <w:rPr>
          <w:rStyle w:val="Heading2Char"/>
        </w:rPr>
        <w:t>Team</w:t>
      </w:r>
      <w:r w:rsidR="00D73A51">
        <w:tab/>
      </w:r>
      <w:r w:rsidR="00D73A51">
        <w:tab/>
      </w:r>
      <w:r w:rsidR="003B3B4F">
        <w:tab/>
      </w:r>
      <w:r w:rsidR="008F47DE">
        <w:tab/>
      </w:r>
      <w:r w:rsidR="008F47DE">
        <w:rPr>
          <w:rFonts w:ascii="Arial" w:hAnsi="Arial" w:cs="Arial"/>
        </w:rPr>
        <w:t>Control &amp; Fraud</w:t>
      </w:r>
      <w:r w:rsidRPr="00D73A51">
        <w:rPr>
          <w:rFonts w:ascii="Arial" w:hAnsi="Arial" w:cs="Arial"/>
        </w:rPr>
        <w:tab/>
      </w:r>
      <w:r>
        <w:br/>
      </w:r>
      <w:r w:rsidRPr="001A1A73">
        <w:rPr>
          <w:rStyle w:val="Heading2Char"/>
        </w:rPr>
        <w:t>Grade</w:t>
      </w:r>
      <w:r>
        <w:tab/>
      </w:r>
      <w:r>
        <w:tab/>
      </w:r>
      <w:r w:rsidR="003B3B4F">
        <w:tab/>
      </w:r>
      <w:r w:rsidR="008F47DE">
        <w:rPr>
          <w:rFonts w:ascii="Arial" w:hAnsi="Arial" w:cs="Arial"/>
        </w:rPr>
        <w:t>7</w:t>
      </w:r>
      <w:r>
        <w:tab/>
      </w:r>
      <w:r>
        <w:br/>
      </w:r>
      <w:r w:rsidRPr="001A1A73">
        <w:rPr>
          <w:rStyle w:val="Heading2Char"/>
        </w:rPr>
        <w:t>Last updated</w:t>
      </w:r>
      <w:r>
        <w:tab/>
      </w:r>
      <w:r w:rsidR="003B3B4F">
        <w:tab/>
      </w:r>
      <w:r w:rsidR="008F47DE">
        <w:rPr>
          <w:rFonts w:ascii="Arial" w:hAnsi="Arial" w:cs="Arial"/>
        </w:rPr>
        <w:t>August 2011</w:t>
      </w:r>
    </w:p>
    <w:p w14:paraId="1F30A5B6" w14:textId="77777777" w:rsidR="000D799C" w:rsidRPr="008F47DE" w:rsidRDefault="000D799C" w:rsidP="008F47DE">
      <w:pPr>
        <w:rPr>
          <w:rFonts w:ascii="Arial" w:hAnsi="Arial" w:cs="Arial"/>
        </w:rPr>
      </w:pPr>
    </w:p>
    <w:p w14:paraId="28520079" w14:textId="77777777" w:rsidR="001A1A73" w:rsidRDefault="001A1A73" w:rsidP="0014635D">
      <w:pPr>
        <w:pStyle w:val="Heading2"/>
        <w:pBdr>
          <w:bottom w:val="single" w:sz="12" w:space="1" w:color="auto"/>
        </w:pBdr>
      </w:pPr>
      <w:r>
        <w:t>Job Summary</w:t>
      </w:r>
    </w:p>
    <w:p w14:paraId="6CE8F520" w14:textId="77777777" w:rsidR="001A1A73" w:rsidRPr="00E15CE7" w:rsidRDefault="001A1A73" w:rsidP="000D799C">
      <w:pPr>
        <w:spacing w:after="0" w:line="240" w:lineRule="auto"/>
        <w:rPr>
          <w:rFonts w:ascii="Arial" w:hAnsi="Arial" w:cs="Arial"/>
        </w:rPr>
      </w:pPr>
    </w:p>
    <w:p w14:paraId="4010BE4B" w14:textId="77777777" w:rsidR="000D799C" w:rsidRPr="000D799C" w:rsidRDefault="000D799C" w:rsidP="000D799C">
      <w:pPr>
        <w:pStyle w:val="BodyText"/>
        <w:numPr>
          <w:ilvl w:val="0"/>
          <w:numId w:val="12"/>
        </w:numPr>
        <w:spacing w:after="0" w:line="240" w:lineRule="auto"/>
        <w:ind w:hanging="357"/>
        <w:rPr>
          <w:rFonts w:ascii="Arial" w:eastAsia="Times New Roman" w:hAnsi="Arial" w:cs="Arial"/>
          <w:lang w:val="en-US" w:eastAsia="en-GB"/>
        </w:rPr>
      </w:pPr>
      <w:r w:rsidRPr="000D799C">
        <w:rPr>
          <w:rFonts w:ascii="Arial" w:eastAsia="Times New Roman" w:hAnsi="Arial" w:cs="Times New Roman"/>
          <w:szCs w:val="20"/>
          <w:lang w:val="en-US" w:eastAsia="en-GB"/>
        </w:rPr>
        <w:t xml:space="preserve"> The Officer posts for Investigators, &amp; Control Team have main responsibility for a specific area and discipline of the service. However post holders are expected to be able to provide cover for each other across all areas as required to meet the needs of the service</w:t>
      </w:r>
    </w:p>
    <w:p w14:paraId="5D610BDA" w14:textId="77777777" w:rsidR="000D799C" w:rsidRPr="000D799C" w:rsidRDefault="000D799C" w:rsidP="000D799C">
      <w:pPr>
        <w:numPr>
          <w:ilvl w:val="0"/>
          <w:numId w:val="12"/>
        </w:numPr>
        <w:spacing w:after="0" w:line="240" w:lineRule="auto"/>
        <w:ind w:hanging="357"/>
        <w:rPr>
          <w:rFonts w:ascii="Arial" w:eastAsia="Times New Roman" w:hAnsi="Arial" w:cs="Arial"/>
          <w:lang w:val="en-US" w:eastAsia="en-GB"/>
        </w:rPr>
      </w:pPr>
      <w:r w:rsidRPr="000D799C">
        <w:rPr>
          <w:rFonts w:ascii="Arial" w:eastAsia="Times New Roman" w:hAnsi="Arial" w:cs="Times New Roman"/>
          <w:szCs w:val="20"/>
          <w:lang w:val="en-US" w:eastAsia="en-GB"/>
        </w:rPr>
        <w:t>The purpose of these posts is to be responsible for;</w:t>
      </w:r>
      <w:r w:rsidRPr="000D799C">
        <w:rPr>
          <w:rFonts w:ascii="Arial" w:eastAsia="Times New Roman" w:hAnsi="Arial" w:cs="Times New Roman"/>
          <w:i/>
          <w:szCs w:val="20"/>
          <w:lang w:val="en-US" w:eastAsia="en-GB"/>
        </w:rPr>
        <w:t xml:space="preserve"> </w:t>
      </w:r>
    </w:p>
    <w:p w14:paraId="6F108468" w14:textId="77777777" w:rsidR="000D799C" w:rsidRPr="000D799C" w:rsidRDefault="000D799C" w:rsidP="000D799C">
      <w:pPr>
        <w:numPr>
          <w:ilvl w:val="0"/>
          <w:numId w:val="11"/>
        </w:numPr>
        <w:tabs>
          <w:tab w:val="num" w:pos="1080"/>
        </w:tabs>
        <w:spacing w:after="0" w:line="240" w:lineRule="auto"/>
        <w:ind w:left="1080" w:hanging="357"/>
        <w:rPr>
          <w:rFonts w:ascii="Arial" w:eastAsia="Times New Roman" w:hAnsi="Arial" w:cs="Arial"/>
        </w:rPr>
      </w:pPr>
      <w:r w:rsidRPr="000D799C">
        <w:rPr>
          <w:rFonts w:ascii="Arial" w:eastAsia="Times New Roman" w:hAnsi="Arial" w:cs="Arial"/>
          <w:lang w:val="en-US"/>
        </w:rPr>
        <w:t>Carrying out fraud investigations in accordance with the appropriate legislation and presentation thereof at court where appropriate</w:t>
      </w:r>
    </w:p>
    <w:p w14:paraId="67B47E4B" w14:textId="77777777" w:rsidR="000D799C" w:rsidRPr="000D799C" w:rsidRDefault="000D799C" w:rsidP="000D799C">
      <w:pPr>
        <w:numPr>
          <w:ilvl w:val="0"/>
          <w:numId w:val="11"/>
        </w:numPr>
        <w:tabs>
          <w:tab w:val="left" w:pos="0"/>
          <w:tab w:val="num" w:pos="1080"/>
          <w:tab w:val="left" w:pos="3544"/>
        </w:tabs>
        <w:overflowPunct w:val="0"/>
        <w:autoSpaceDE w:val="0"/>
        <w:autoSpaceDN w:val="0"/>
        <w:adjustRightInd w:val="0"/>
        <w:spacing w:after="0" w:line="240" w:lineRule="auto"/>
        <w:ind w:left="1080" w:hanging="357"/>
        <w:textAlignment w:val="baseline"/>
        <w:rPr>
          <w:rFonts w:ascii="Arial" w:eastAsia="Times New Roman" w:hAnsi="Arial" w:cs="Arial"/>
        </w:rPr>
      </w:pPr>
      <w:r w:rsidRPr="000D799C">
        <w:rPr>
          <w:rFonts w:ascii="Arial" w:eastAsia="Times New Roman" w:hAnsi="Arial" w:cs="Arial"/>
        </w:rPr>
        <w:t>The efficient and accurate administration of all appeals and requests for reconsiderations of Benefit applications and overpayments identified in accordance with the appropriate regulations, legislation and guidance, and presentation thereof at relevant tribunals</w:t>
      </w:r>
    </w:p>
    <w:p w14:paraId="125DEE79" w14:textId="77777777" w:rsidR="000D799C" w:rsidRPr="000D799C" w:rsidRDefault="000D799C" w:rsidP="000D799C">
      <w:pPr>
        <w:numPr>
          <w:ilvl w:val="0"/>
          <w:numId w:val="11"/>
        </w:numPr>
        <w:tabs>
          <w:tab w:val="num" w:pos="1080"/>
        </w:tabs>
        <w:spacing w:after="0" w:line="240" w:lineRule="auto"/>
        <w:ind w:left="1080" w:hanging="357"/>
        <w:rPr>
          <w:rFonts w:ascii="Arial" w:eastAsia="Times New Roman" w:hAnsi="Arial" w:cs="Arial"/>
        </w:rPr>
      </w:pPr>
      <w:r w:rsidRPr="000D799C">
        <w:rPr>
          <w:rFonts w:ascii="Arial" w:eastAsia="Times New Roman" w:hAnsi="Arial" w:cs="Arial"/>
        </w:rPr>
        <w:t>Carrying out and evidence appropriate quality assurance checks and responding to queries in accordance with the relevant legislation and requirements of the service.</w:t>
      </w:r>
    </w:p>
    <w:p w14:paraId="389248A9" w14:textId="77777777" w:rsidR="000D799C" w:rsidRPr="000D799C" w:rsidRDefault="000D799C" w:rsidP="000D799C">
      <w:pPr>
        <w:numPr>
          <w:ilvl w:val="0"/>
          <w:numId w:val="11"/>
        </w:numPr>
        <w:tabs>
          <w:tab w:val="num" w:pos="1080"/>
        </w:tabs>
        <w:spacing w:after="0" w:line="240" w:lineRule="auto"/>
        <w:ind w:left="1080" w:hanging="357"/>
        <w:rPr>
          <w:rFonts w:ascii="Arial" w:eastAsia="Times New Roman" w:hAnsi="Arial" w:cs="Arial"/>
        </w:rPr>
      </w:pPr>
      <w:r w:rsidRPr="000D799C">
        <w:rPr>
          <w:rFonts w:ascii="Arial" w:eastAsia="Times New Roman" w:hAnsi="Arial" w:cs="Arial"/>
        </w:rPr>
        <w:t>Carry out liaison with shared service authorities and external organisations, including promotion and awareness and supply of statistical and other data.</w:t>
      </w:r>
    </w:p>
    <w:p w14:paraId="5EFA57C8" w14:textId="77777777" w:rsidR="000D799C" w:rsidRPr="000D799C" w:rsidRDefault="000D799C" w:rsidP="000D799C">
      <w:pPr>
        <w:numPr>
          <w:ilvl w:val="0"/>
          <w:numId w:val="11"/>
        </w:numPr>
        <w:tabs>
          <w:tab w:val="num" w:pos="1080"/>
        </w:tabs>
        <w:spacing w:after="0" w:line="240" w:lineRule="auto"/>
        <w:ind w:left="1080" w:hanging="357"/>
        <w:rPr>
          <w:rFonts w:ascii="Arial" w:eastAsia="Times New Roman" w:hAnsi="Arial" w:cs="Arial"/>
        </w:rPr>
      </w:pPr>
      <w:r w:rsidRPr="000D799C">
        <w:rPr>
          <w:rFonts w:ascii="Arial" w:eastAsia="Times New Roman" w:hAnsi="Arial" w:cs="Arial"/>
        </w:rPr>
        <w:t>Carry out performance management across the shared service, ensuring the maximisation of productivity</w:t>
      </w:r>
    </w:p>
    <w:p w14:paraId="45066C12" w14:textId="77777777" w:rsidR="000D799C" w:rsidRPr="000D799C" w:rsidRDefault="000D799C" w:rsidP="000D799C">
      <w:pPr>
        <w:numPr>
          <w:ilvl w:val="0"/>
          <w:numId w:val="11"/>
        </w:numPr>
        <w:tabs>
          <w:tab w:val="num" w:pos="1080"/>
        </w:tabs>
        <w:spacing w:after="0" w:line="240" w:lineRule="auto"/>
        <w:ind w:left="1080" w:hanging="357"/>
        <w:rPr>
          <w:rFonts w:ascii="Arial" w:eastAsia="Times New Roman" w:hAnsi="Arial" w:cs="Arial"/>
        </w:rPr>
      </w:pPr>
      <w:r w:rsidRPr="000D799C">
        <w:rPr>
          <w:rFonts w:ascii="Arial" w:eastAsia="Times New Roman" w:hAnsi="Arial" w:cs="Arial"/>
        </w:rPr>
        <w:t>Undertake and lead training on Revenues &amp; Benefits legislation etc, ensure staff training needs are identified and achieved.</w:t>
      </w:r>
    </w:p>
    <w:p w14:paraId="226CD545" w14:textId="77777777" w:rsidR="000D799C" w:rsidRPr="000D799C" w:rsidRDefault="000D799C" w:rsidP="000D799C">
      <w:pPr>
        <w:numPr>
          <w:ilvl w:val="0"/>
          <w:numId w:val="11"/>
        </w:numPr>
        <w:tabs>
          <w:tab w:val="num" w:pos="1080"/>
        </w:tabs>
        <w:spacing w:after="0" w:line="240" w:lineRule="auto"/>
        <w:ind w:left="1080" w:hanging="357"/>
        <w:rPr>
          <w:rFonts w:ascii="Arial" w:eastAsia="Times New Roman" w:hAnsi="Arial" w:cs="Arial"/>
        </w:rPr>
      </w:pPr>
      <w:r w:rsidRPr="000D799C">
        <w:rPr>
          <w:rFonts w:ascii="Arial" w:eastAsia="Times New Roman" w:hAnsi="Arial" w:cs="Arial"/>
          <w:lang w:val="en-US"/>
        </w:rPr>
        <w:t xml:space="preserve">Carrying out reconciliations, the management of creditors modules, checking, integrity and completion of returns from government departments, </w:t>
      </w:r>
      <w:proofErr w:type="gramStart"/>
      <w:r w:rsidRPr="000D799C">
        <w:rPr>
          <w:rFonts w:ascii="Arial" w:eastAsia="Times New Roman" w:hAnsi="Arial" w:cs="Arial"/>
          <w:lang w:val="en-US"/>
        </w:rPr>
        <w:t>agencies</w:t>
      </w:r>
      <w:proofErr w:type="gramEnd"/>
      <w:r w:rsidRPr="000D799C">
        <w:rPr>
          <w:rFonts w:ascii="Arial" w:eastAsia="Times New Roman" w:hAnsi="Arial" w:cs="Arial"/>
          <w:lang w:val="en-US"/>
        </w:rPr>
        <w:t xml:space="preserve"> and other relevant </w:t>
      </w:r>
      <w:proofErr w:type="spellStart"/>
      <w:r w:rsidRPr="000D799C">
        <w:rPr>
          <w:rFonts w:ascii="Arial" w:eastAsia="Times New Roman" w:hAnsi="Arial" w:cs="Arial"/>
          <w:lang w:val="en-US"/>
        </w:rPr>
        <w:t>organisations</w:t>
      </w:r>
      <w:proofErr w:type="spellEnd"/>
      <w:r w:rsidRPr="000D799C">
        <w:rPr>
          <w:rFonts w:ascii="Arial" w:eastAsia="Times New Roman" w:hAnsi="Arial" w:cs="Arial"/>
          <w:lang w:val="en-US"/>
        </w:rPr>
        <w:t>.</w:t>
      </w:r>
    </w:p>
    <w:p w14:paraId="443E6CAB" w14:textId="77777777" w:rsidR="001A1A73" w:rsidRPr="000D799C" w:rsidRDefault="001A1A73" w:rsidP="000D799C">
      <w:pPr>
        <w:spacing w:after="0" w:line="240" w:lineRule="auto"/>
        <w:ind w:left="720"/>
        <w:rPr>
          <w:rFonts w:ascii="Arial" w:hAnsi="Arial" w:cs="Arial"/>
        </w:rPr>
      </w:pPr>
    </w:p>
    <w:p w14:paraId="29DBA33B" w14:textId="77777777" w:rsidR="001A1A73" w:rsidRDefault="001A1A73" w:rsidP="0014635D">
      <w:pPr>
        <w:pStyle w:val="Heading2"/>
        <w:pBdr>
          <w:bottom w:val="single" w:sz="12" w:space="1" w:color="auto"/>
        </w:pBdr>
      </w:pPr>
      <w:r>
        <w:lastRenderedPageBreak/>
        <w:t xml:space="preserve">Key Tasks </w:t>
      </w:r>
    </w:p>
    <w:p w14:paraId="6A11D05E" w14:textId="77777777" w:rsidR="001A1A73" w:rsidRPr="00D73A51" w:rsidRDefault="001A1A73" w:rsidP="00D73A51">
      <w:pPr>
        <w:pStyle w:val="Heading3"/>
      </w:pPr>
      <w:r w:rsidRPr="00D73A51">
        <w:t>Operational Responsibilities</w:t>
      </w:r>
    </w:p>
    <w:p w14:paraId="4873A05B" w14:textId="77777777" w:rsidR="000D799C" w:rsidRPr="000D799C" w:rsidRDefault="000D799C" w:rsidP="000D799C">
      <w:pPr>
        <w:numPr>
          <w:ilvl w:val="0"/>
          <w:numId w:val="13"/>
        </w:numPr>
        <w:spacing w:after="0" w:line="240" w:lineRule="auto"/>
        <w:rPr>
          <w:rFonts w:ascii="Arial" w:eastAsia="Times New Roman" w:hAnsi="Arial" w:cs="Arial"/>
          <w:lang w:val="en-US"/>
        </w:rPr>
      </w:pPr>
      <w:r w:rsidRPr="000D799C">
        <w:rPr>
          <w:rFonts w:ascii="Arial" w:eastAsia="Times New Roman" w:hAnsi="Arial" w:cs="Arial"/>
          <w:lang w:val="en-US"/>
        </w:rPr>
        <w:t>To ensure a full detailed knowledge of relevant legislation and IT applications to enable the efficient carrying out of the duties attached to the post</w:t>
      </w:r>
    </w:p>
    <w:p w14:paraId="16DBA6B7" w14:textId="77777777" w:rsidR="000D799C" w:rsidRPr="000D799C" w:rsidRDefault="000D799C" w:rsidP="000D799C">
      <w:pPr>
        <w:numPr>
          <w:ilvl w:val="0"/>
          <w:numId w:val="13"/>
        </w:numPr>
        <w:overflowPunct w:val="0"/>
        <w:autoSpaceDE w:val="0"/>
        <w:autoSpaceDN w:val="0"/>
        <w:adjustRightInd w:val="0"/>
        <w:spacing w:after="0" w:line="240" w:lineRule="auto"/>
        <w:textAlignment w:val="baseline"/>
        <w:rPr>
          <w:rFonts w:ascii="Arial" w:eastAsia="Times New Roman" w:hAnsi="Arial" w:cs="Arial"/>
        </w:rPr>
      </w:pPr>
      <w:r w:rsidRPr="000D799C">
        <w:rPr>
          <w:rFonts w:ascii="Arial" w:eastAsia="Times New Roman" w:hAnsi="Arial" w:cs="Arial"/>
        </w:rPr>
        <w:t>To actively encourage the take-up of available benefits, allowances and discounts</w:t>
      </w:r>
    </w:p>
    <w:p w14:paraId="0397844A" w14:textId="77777777" w:rsidR="000D799C" w:rsidRPr="000D799C" w:rsidRDefault="000D799C" w:rsidP="000D799C">
      <w:pPr>
        <w:numPr>
          <w:ilvl w:val="0"/>
          <w:numId w:val="13"/>
        </w:numPr>
        <w:overflowPunct w:val="0"/>
        <w:autoSpaceDE w:val="0"/>
        <w:autoSpaceDN w:val="0"/>
        <w:adjustRightInd w:val="0"/>
        <w:spacing w:after="0" w:line="240" w:lineRule="auto"/>
        <w:textAlignment w:val="baseline"/>
        <w:rPr>
          <w:rFonts w:ascii="Arial" w:eastAsia="Times New Roman" w:hAnsi="Arial" w:cs="Arial"/>
        </w:rPr>
      </w:pPr>
      <w:r w:rsidRPr="000D799C">
        <w:rPr>
          <w:rFonts w:ascii="Arial" w:eastAsia="Times New Roman" w:hAnsi="Arial" w:cs="Arial"/>
          <w:lang w:val="en-US"/>
        </w:rPr>
        <w:t>To identify possible irregularities in benefit claims and refer these cases to the Fraud Team</w:t>
      </w:r>
    </w:p>
    <w:p w14:paraId="66BABB22" w14:textId="77777777" w:rsidR="000D799C" w:rsidRPr="000D799C" w:rsidRDefault="000D799C" w:rsidP="000D799C">
      <w:pPr>
        <w:numPr>
          <w:ilvl w:val="0"/>
          <w:numId w:val="13"/>
        </w:numPr>
        <w:overflowPunct w:val="0"/>
        <w:autoSpaceDE w:val="0"/>
        <w:autoSpaceDN w:val="0"/>
        <w:adjustRightInd w:val="0"/>
        <w:spacing w:after="0" w:line="240" w:lineRule="auto"/>
        <w:textAlignment w:val="baseline"/>
        <w:rPr>
          <w:rFonts w:ascii="Arial" w:eastAsia="Times New Roman" w:hAnsi="Arial" w:cs="Arial"/>
        </w:rPr>
      </w:pPr>
      <w:r w:rsidRPr="000D799C">
        <w:rPr>
          <w:rFonts w:ascii="Arial" w:eastAsia="Times New Roman" w:hAnsi="Arial" w:cs="Arial"/>
          <w:lang w:val="en-US"/>
        </w:rPr>
        <w:t>To assist with the development and implementation of new working methods and systems</w:t>
      </w:r>
    </w:p>
    <w:p w14:paraId="24AA06A8" w14:textId="77777777" w:rsidR="00D73A51" w:rsidRPr="000D799C" w:rsidRDefault="00D73A51" w:rsidP="000D799C">
      <w:pPr>
        <w:rPr>
          <w:rFonts w:ascii="Arial" w:hAnsi="Arial" w:cs="Arial"/>
        </w:rPr>
      </w:pPr>
    </w:p>
    <w:p w14:paraId="29CE25D0" w14:textId="77777777" w:rsidR="001A1A73" w:rsidRDefault="001A1A73" w:rsidP="00D73A51">
      <w:pPr>
        <w:pStyle w:val="Heading3"/>
      </w:pPr>
      <w:r w:rsidRPr="002703AD">
        <w:t>Management / Supervisory / Team Working Responsibilities</w:t>
      </w:r>
    </w:p>
    <w:p w14:paraId="648D5AAD" w14:textId="77777777" w:rsidR="000D799C" w:rsidRDefault="000D799C" w:rsidP="000D799C">
      <w:pPr>
        <w:pStyle w:val="BodyTextIndent2"/>
        <w:numPr>
          <w:ilvl w:val="0"/>
          <w:numId w:val="2"/>
        </w:numPr>
        <w:spacing w:after="0" w:line="240" w:lineRule="auto"/>
        <w:ind w:right="180"/>
        <w:rPr>
          <w:rFonts w:ascii="Arial" w:hAnsi="Arial" w:cs="Arial"/>
          <w:sz w:val="22"/>
          <w:szCs w:val="22"/>
        </w:rPr>
      </w:pPr>
      <w:r>
        <w:rPr>
          <w:rFonts w:ascii="Arial" w:hAnsi="Arial" w:cs="Arial"/>
          <w:sz w:val="22"/>
          <w:szCs w:val="22"/>
        </w:rPr>
        <w:t>No management responsibilities</w:t>
      </w:r>
    </w:p>
    <w:p w14:paraId="1DDC8EF1" w14:textId="77777777" w:rsidR="00571AC5" w:rsidRPr="000D799C" w:rsidRDefault="00571AC5" w:rsidP="000D799C">
      <w:pPr>
        <w:pStyle w:val="ListParagraph"/>
        <w:rPr>
          <w:rFonts w:ascii="Arial" w:hAnsi="Arial" w:cs="Arial"/>
        </w:rPr>
      </w:pPr>
    </w:p>
    <w:p w14:paraId="31648333" w14:textId="77777777" w:rsidR="000D799C" w:rsidRDefault="0014635D" w:rsidP="00D73A51">
      <w:pPr>
        <w:pStyle w:val="Heading3"/>
      </w:pPr>
      <w:r w:rsidRPr="002703AD">
        <w:t>Communication &amp; Contacts</w:t>
      </w:r>
    </w:p>
    <w:p w14:paraId="780A1896" w14:textId="77777777" w:rsidR="000D799C" w:rsidRPr="000D799C" w:rsidRDefault="000D799C" w:rsidP="00D73A51">
      <w:pPr>
        <w:numPr>
          <w:ilvl w:val="0"/>
          <w:numId w:val="2"/>
        </w:numPr>
        <w:overflowPunct w:val="0"/>
        <w:autoSpaceDE w:val="0"/>
        <w:autoSpaceDN w:val="0"/>
        <w:adjustRightInd w:val="0"/>
        <w:spacing w:after="0" w:line="240" w:lineRule="auto"/>
        <w:textAlignment w:val="baseline"/>
        <w:rPr>
          <w:rFonts w:ascii="Arial" w:eastAsia="Times New Roman" w:hAnsi="Arial" w:cs="Arial"/>
        </w:rPr>
      </w:pPr>
      <w:r w:rsidRPr="000D799C">
        <w:rPr>
          <w:rFonts w:ascii="Arial" w:eastAsia="Times New Roman" w:hAnsi="Arial" w:cs="Arial"/>
          <w:lang w:val="en-US"/>
        </w:rPr>
        <w:t xml:space="preserve">To liaise with and provide advice and guidance to other Council departments (across partner authorities) external agencies, Government bodies, </w:t>
      </w:r>
      <w:proofErr w:type="spellStart"/>
      <w:r w:rsidRPr="000D799C">
        <w:rPr>
          <w:rFonts w:ascii="Arial" w:eastAsia="Times New Roman" w:hAnsi="Arial" w:cs="Arial"/>
          <w:lang w:val="en-US"/>
        </w:rPr>
        <w:t>organisations</w:t>
      </w:r>
      <w:proofErr w:type="spellEnd"/>
      <w:r w:rsidRPr="000D799C">
        <w:rPr>
          <w:rFonts w:ascii="Arial" w:eastAsia="Times New Roman" w:hAnsi="Arial" w:cs="Arial"/>
          <w:lang w:val="en-US"/>
        </w:rPr>
        <w:t>, stakeholders, Members and colleagues on all matters relating to Revenues and Benefits Shared Services as required</w:t>
      </w:r>
    </w:p>
    <w:p w14:paraId="365E2343" w14:textId="77777777" w:rsidR="00722106" w:rsidRDefault="00722106" w:rsidP="00D73A51">
      <w:pPr>
        <w:pStyle w:val="Heading3"/>
      </w:pPr>
      <w:r w:rsidRPr="002703AD">
        <w:t>Financial / Budgetary Responsibilities</w:t>
      </w:r>
    </w:p>
    <w:p w14:paraId="547B830D" w14:textId="77777777" w:rsidR="000D799C" w:rsidRPr="000D799C" w:rsidRDefault="000D799C" w:rsidP="000D799C">
      <w:pPr>
        <w:pStyle w:val="BodyTextIndent2"/>
        <w:numPr>
          <w:ilvl w:val="0"/>
          <w:numId w:val="2"/>
        </w:numPr>
        <w:spacing w:after="0" w:line="240" w:lineRule="auto"/>
        <w:ind w:right="180"/>
        <w:rPr>
          <w:rFonts w:ascii="Arial" w:hAnsi="Arial" w:cs="Arial"/>
        </w:rPr>
      </w:pPr>
      <w:r>
        <w:rPr>
          <w:rFonts w:ascii="Arial" w:hAnsi="Arial" w:cs="Arial"/>
        </w:rPr>
        <w:t xml:space="preserve"> </w:t>
      </w:r>
      <w:r w:rsidRPr="000D799C">
        <w:rPr>
          <w:rFonts w:ascii="Arial" w:hAnsi="Arial" w:cs="Arial"/>
        </w:rPr>
        <w:t>No financial or budgetary responsibilities</w:t>
      </w:r>
    </w:p>
    <w:p w14:paraId="215F6F07" w14:textId="77777777" w:rsidR="00571AC5" w:rsidRPr="00571AC5" w:rsidRDefault="00571AC5" w:rsidP="000D799C">
      <w:pPr>
        <w:pStyle w:val="ListParagraph"/>
        <w:rPr>
          <w:rFonts w:ascii="Arial" w:hAnsi="Arial" w:cs="Arial"/>
        </w:rPr>
      </w:pPr>
    </w:p>
    <w:p w14:paraId="65332932" w14:textId="77777777" w:rsidR="00D73A51" w:rsidRDefault="00D73A51" w:rsidP="00D73A51">
      <w:pPr>
        <w:pStyle w:val="Heading3"/>
      </w:pPr>
      <w:r w:rsidRPr="002703AD">
        <w:t>Other</w:t>
      </w:r>
    </w:p>
    <w:p w14:paraId="76C05234" w14:textId="77777777" w:rsidR="000D799C" w:rsidRPr="000D799C" w:rsidRDefault="000D799C" w:rsidP="000D799C">
      <w:pPr>
        <w:numPr>
          <w:ilvl w:val="0"/>
          <w:numId w:val="2"/>
        </w:numPr>
        <w:spacing w:after="0" w:line="240" w:lineRule="auto"/>
        <w:outlineLvl w:val="0"/>
        <w:rPr>
          <w:rFonts w:ascii="Arial" w:eastAsia="Times New Roman" w:hAnsi="Arial" w:cs="Arial"/>
          <w:lang w:val="en-US"/>
        </w:rPr>
      </w:pPr>
      <w:r>
        <w:rPr>
          <w:rFonts w:ascii="Arial" w:hAnsi="Arial" w:cs="Arial"/>
        </w:rPr>
        <w:t xml:space="preserve"> </w:t>
      </w:r>
      <w:r w:rsidRPr="000D799C">
        <w:rPr>
          <w:rFonts w:ascii="Arial" w:eastAsia="Times New Roman" w:hAnsi="Arial" w:cs="Arial"/>
          <w:lang w:val="en-US"/>
        </w:rPr>
        <w:t>To participate in the identification, delivery and review of your own personal training and development needs and too attend any courses, seminars, workshops applicable to the post as and when required</w:t>
      </w:r>
    </w:p>
    <w:p w14:paraId="4B1E9C70" w14:textId="77777777" w:rsidR="000D799C" w:rsidRPr="000D799C" w:rsidRDefault="000D799C" w:rsidP="000D799C">
      <w:pPr>
        <w:numPr>
          <w:ilvl w:val="0"/>
          <w:numId w:val="2"/>
        </w:numPr>
        <w:spacing w:after="0" w:line="240" w:lineRule="auto"/>
        <w:outlineLvl w:val="0"/>
        <w:rPr>
          <w:rFonts w:ascii="Arial" w:eastAsia="Times New Roman" w:hAnsi="Arial" w:cs="Arial"/>
          <w:lang w:val="en-US"/>
        </w:rPr>
      </w:pPr>
      <w:r w:rsidRPr="000D799C">
        <w:rPr>
          <w:rFonts w:ascii="Arial" w:eastAsia="Times New Roman" w:hAnsi="Arial" w:cs="Arial"/>
          <w:lang w:val="en-US"/>
        </w:rPr>
        <w:t>To carry out other duties as directed from time to time commensurate with the grading of the post</w:t>
      </w:r>
    </w:p>
    <w:p w14:paraId="70643ECA" w14:textId="77777777" w:rsidR="000D799C" w:rsidRPr="000D799C" w:rsidRDefault="000D799C" w:rsidP="000D799C">
      <w:pPr>
        <w:numPr>
          <w:ilvl w:val="0"/>
          <w:numId w:val="2"/>
        </w:numPr>
        <w:spacing w:after="0" w:line="240" w:lineRule="auto"/>
        <w:outlineLvl w:val="0"/>
        <w:rPr>
          <w:rFonts w:ascii="Arial" w:eastAsia="Times New Roman" w:hAnsi="Arial" w:cs="Arial"/>
          <w:lang w:val="en-US"/>
        </w:rPr>
      </w:pPr>
      <w:r w:rsidRPr="000D799C">
        <w:rPr>
          <w:rFonts w:ascii="Arial" w:eastAsia="Times New Roman" w:hAnsi="Arial" w:cs="Arial"/>
          <w:lang w:val="en-US"/>
        </w:rPr>
        <w:t>To comply with all health and safety legislation and to pursue duties in a safe manner with due regard to the health and safety of others</w:t>
      </w:r>
    </w:p>
    <w:p w14:paraId="50C9BDDF" w14:textId="77777777" w:rsidR="000D799C" w:rsidRPr="000D799C" w:rsidRDefault="000D799C" w:rsidP="000D799C">
      <w:pPr>
        <w:numPr>
          <w:ilvl w:val="0"/>
          <w:numId w:val="2"/>
        </w:numPr>
        <w:spacing w:after="0" w:line="240" w:lineRule="auto"/>
        <w:outlineLvl w:val="0"/>
        <w:rPr>
          <w:rFonts w:ascii="Arial" w:eastAsia="Times New Roman" w:hAnsi="Arial" w:cs="Arial"/>
          <w:lang w:val="en-US"/>
        </w:rPr>
      </w:pPr>
      <w:r w:rsidRPr="000D799C">
        <w:rPr>
          <w:rFonts w:ascii="Arial" w:eastAsia="Times New Roman" w:hAnsi="Arial" w:cs="Arial"/>
          <w:lang w:val="en-US"/>
        </w:rPr>
        <w:t>To comply with all aspects of the Council’s Code of Conduct and Equal Opportunities Policy</w:t>
      </w:r>
    </w:p>
    <w:p w14:paraId="668602D4" w14:textId="77777777" w:rsidR="00571AC5" w:rsidRPr="00571AC5" w:rsidRDefault="00571AC5" w:rsidP="000D799C">
      <w:pPr>
        <w:pStyle w:val="ListParagraph"/>
        <w:rPr>
          <w:rFonts w:ascii="Arial" w:hAnsi="Arial" w:cs="Arial"/>
        </w:rPr>
      </w:pPr>
    </w:p>
    <w:p w14:paraId="3E2771A8" w14:textId="77777777" w:rsidR="00434E26" w:rsidRDefault="00434E26" w:rsidP="00434E26">
      <w:r>
        <w:br w:type="page"/>
      </w:r>
    </w:p>
    <w:p w14:paraId="0A40106D" w14:textId="77777777" w:rsidR="00543775" w:rsidRDefault="00543775" w:rsidP="00543775">
      <w:pPr>
        <w:pStyle w:val="Heading1"/>
      </w:pPr>
      <w:r>
        <w:rPr>
          <w:noProof/>
          <w:lang w:eastAsia="en-GB"/>
        </w:rPr>
        <w:lastRenderedPageBreak/>
        <w:drawing>
          <wp:inline distT="0" distB="0" distL="0" distR="0" wp14:anchorId="7382CAD5" wp14:editId="7BAC4449">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56C2E9A2" w14:textId="77777777" w:rsidR="00D73A51" w:rsidRDefault="00434E26" w:rsidP="00543775">
      <w:pPr>
        <w:pStyle w:val="Heading1"/>
      </w:pPr>
      <w:r>
        <w:t>PERSON SPECIFICATION</w:t>
      </w:r>
    </w:p>
    <w:p w14:paraId="0E89C2FF" w14:textId="77777777" w:rsidR="00AB7F5A" w:rsidRDefault="00AB7F5A" w:rsidP="00AB7F5A">
      <w:pPr>
        <w:spacing w:after="0" w:line="240" w:lineRule="auto"/>
        <w:ind w:left="360"/>
        <w:jc w:val="both"/>
        <w:rPr>
          <w:rFonts w:ascii="Arial" w:hAnsi="Arial" w:cs="Arial"/>
        </w:rPr>
      </w:pPr>
    </w:p>
    <w:p w14:paraId="560A6DA1" w14:textId="77777777" w:rsidR="00434E26" w:rsidRDefault="00434E26" w:rsidP="003B3B4F">
      <w:pPr>
        <w:spacing w:after="0" w:line="240" w:lineRule="auto"/>
        <w:jc w:val="both"/>
        <w:rPr>
          <w:rFonts w:ascii="Arial" w:hAnsi="Arial" w:cs="Arial"/>
        </w:rPr>
      </w:pPr>
      <w:r w:rsidRPr="001F02C4">
        <w:rPr>
          <w:rFonts w:ascii="Arial" w:hAnsi="Arial" w:cs="Arial"/>
        </w:rPr>
        <w:t>This form summarises the purpose of the job and lists its key tasks</w:t>
      </w:r>
      <w:r w:rsidR="003B3B4F">
        <w:rPr>
          <w:rFonts w:ascii="Arial" w:hAnsi="Arial" w:cs="Arial"/>
        </w:rPr>
        <w:t xml:space="preserve">. </w:t>
      </w:r>
      <w:r w:rsidRPr="001F02C4">
        <w:rPr>
          <w:rFonts w:ascii="Arial" w:hAnsi="Arial" w:cs="Arial"/>
        </w:rPr>
        <w:t>It may be varied from time to time at the discretion of the Authority, in consultation with the postholder</w:t>
      </w:r>
      <w:r w:rsidR="003B3B4F">
        <w:rPr>
          <w:rFonts w:ascii="Arial" w:hAnsi="Arial" w:cs="Arial"/>
        </w:rPr>
        <w:t xml:space="preserve">. </w:t>
      </w:r>
    </w:p>
    <w:p w14:paraId="691C8DC8" w14:textId="77777777" w:rsidR="00434E26" w:rsidRDefault="00434E26" w:rsidP="00434E26">
      <w:pPr>
        <w:rPr>
          <w:rStyle w:val="Heading2Char"/>
        </w:rPr>
      </w:pPr>
    </w:p>
    <w:p w14:paraId="077818C3" w14:textId="77777777" w:rsidR="000D799C" w:rsidRDefault="00434E26" w:rsidP="00434E26">
      <w:pPr>
        <w:rPr>
          <w:rFonts w:ascii="Arial" w:hAnsi="Arial" w:cs="Arial"/>
        </w:rPr>
      </w:pPr>
      <w:r w:rsidRPr="00722106">
        <w:rPr>
          <w:rStyle w:val="Heading2Char"/>
        </w:rPr>
        <w:t>Job title</w:t>
      </w:r>
      <w:r w:rsidRPr="00722106">
        <w:rPr>
          <w:rStyle w:val="Heading2Char"/>
        </w:rPr>
        <w:tab/>
      </w:r>
      <w:r w:rsidRPr="00D73A51">
        <w:rPr>
          <w:rFonts w:ascii="Arial" w:hAnsi="Arial" w:cs="Arial"/>
        </w:rPr>
        <w:tab/>
      </w:r>
      <w:r w:rsidR="000D799C">
        <w:rPr>
          <w:rFonts w:ascii="Arial" w:hAnsi="Arial" w:cs="Arial"/>
        </w:rPr>
        <w:t>Control Officer</w:t>
      </w:r>
      <w:r>
        <w:br/>
      </w:r>
      <w:r w:rsidRPr="001A1A73">
        <w:rPr>
          <w:rStyle w:val="Heading2Char"/>
        </w:rPr>
        <w:t>Reports to</w:t>
      </w:r>
      <w:r>
        <w:tab/>
      </w:r>
      <w:r>
        <w:tab/>
      </w:r>
      <w:r w:rsidR="000D799C">
        <w:rPr>
          <w:rFonts w:ascii="Arial" w:hAnsi="Arial" w:cs="Arial"/>
        </w:rPr>
        <w:t>Shared Service Assistant Manager – Control &amp; Fraud</w:t>
      </w:r>
      <w:r>
        <w:br/>
      </w:r>
      <w:r w:rsidRPr="001A1A73">
        <w:rPr>
          <w:rStyle w:val="Heading2Char"/>
        </w:rPr>
        <w:t>Team</w:t>
      </w:r>
      <w:r>
        <w:tab/>
      </w:r>
      <w:r>
        <w:tab/>
      </w:r>
      <w:r>
        <w:tab/>
      </w:r>
      <w:r w:rsidR="000D799C">
        <w:rPr>
          <w:rFonts w:ascii="Arial" w:hAnsi="Arial" w:cs="Arial"/>
        </w:rPr>
        <w:t>Control &amp; Fraud</w:t>
      </w:r>
      <w:r w:rsidRPr="00D73A51">
        <w:rPr>
          <w:rFonts w:ascii="Arial" w:hAnsi="Arial" w:cs="Arial"/>
        </w:rPr>
        <w:tab/>
      </w:r>
      <w:r>
        <w:br/>
      </w:r>
      <w:r w:rsidRPr="001A1A73">
        <w:rPr>
          <w:rStyle w:val="Heading2Char"/>
        </w:rPr>
        <w:t>Grade</w:t>
      </w:r>
      <w:r>
        <w:tab/>
      </w:r>
      <w:r>
        <w:tab/>
      </w:r>
      <w:r w:rsidR="000D799C">
        <w:rPr>
          <w:rFonts w:ascii="Arial" w:hAnsi="Arial" w:cs="Arial"/>
        </w:rPr>
        <w:t>7</w:t>
      </w:r>
    </w:p>
    <w:p w14:paraId="255AA1EB" w14:textId="77777777" w:rsidR="00434E26" w:rsidRDefault="00434E26" w:rsidP="00434E26">
      <w:pPr>
        <w:rPr>
          <w:rFonts w:ascii="Arial" w:hAnsi="Arial" w:cs="Arial"/>
        </w:rPr>
      </w:pPr>
      <w:r w:rsidRPr="001A1A73">
        <w:rPr>
          <w:rStyle w:val="Heading2Char"/>
        </w:rPr>
        <w:t>Last updated</w:t>
      </w:r>
      <w:r>
        <w:tab/>
      </w:r>
      <w:r w:rsidR="000D799C">
        <w:rPr>
          <w:rFonts w:ascii="Arial" w:hAnsi="Arial" w:cs="Arial"/>
        </w:rPr>
        <w:t>August 2011</w:t>
      </w:r>
    </w:p>
    <w:p w14:paraId="21028D3D" w14:textId="77777777" w:rsidR="00434E26" w:rsidRDefault="00434E26" w:rsidP="00434E26">
      <w:pPr>
        <w:jc w:val="both"/>
        <w:rPr>
          <w:rFonts w:ascii="Arial" w:hAnsi="Arial" w:cs="Arial"/>
        </w:rPr>
      </w:pPr>
      <w:r w:rsidRPr="00AC3783">
        <w:rPr>
          <w:rFonts w:ascii="Arial" w:hAnsi="Arial" w:cs="Arial"/>
        </w:rPr>
        <w:t>We want the postholder to be able to demonstrate the following competenc</w:t>
      </w:r>
      <w:r>
        <w:rPr>
          <w:rFonts w:ascii="Arial" w:hAnsi="Arial" w:cs="Arial"/>
        </w:rPr>
        <w:t>i</w:t>
      </w:r>
      <w:r w:rsidRPr="00AC3783">
        <w:rPr>
          <w:rFonts w:ascii="Arial" w:hAnsi="Arial" w:cs="Arial"/>
        </w:rPr>
        <w:t>es to a high level and want to use these to the full in their work.  This is more important than having a great deal of direct experience of the job content, and we will be looking for evidence of all the following key competenc</w:t>
      </w:r>
      <w:r>
        <w:rPr>
          <w:rFonts w:ascii="Arial" w:hAnsi="Arial" w:cs="Arial"/>
        </w:rPr>
        <w:t>i</w:t>
      </w:r>
      <w:r w:rsidRPr="00AC3783">
        <w:rPr>
          <w:rFonts w:ascii="Arial" w:hAnsi="Arial" w:cs="Arial"/>
        </w:rPr>
        <w:t>es during the selection process, if you are shortlisted</w:t>
      </w:r>
      <w:r>
        <w:rPr>
          <w:rFonts w:ascii="Arial" w:hAnsi="Arial" w:cs="Arial"/>
        </w:rPr>
        <w:t>.</w:t>
      </w:r>
    </w:p>
    <w:p w14:paraId="79F120F8" w14:textId="77777777" w:rsidR="00434E26" w:rsidRDefault="00434E26" w:rsidP="00434E26">
      <w:pPr>
        <w:pStyle w:val="ListParagraph"/>
        <w:numPr>
          <w:ilvl w:val="0"/>
          <w:numId w:val="4"/>
        </w:numPr>
        <w:jc w:val="both"/>
        <w:rPr>
          <w:rFonts w:ascii="Arial" w:hAnsi="Arial" w:cs="Arial"/>
        </w:rPr>
        <w:sectPr w:rsidR="00434E26" w:rsidSect="00AB7F5A">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9" w:footer="709" w:gutter="0"/>
          <w:cols w:space="708"/>
          <w:docGrid w:linePitch="360"/>
        </w:sectPr>
      </w:pPr>
    </w:p>
    <w:p w14:paraId="328AB2B2"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Personal effectiveness</w:t>
      </w:r>
    </w:p>
    <w:p w14:paraId="0DF62006" w14:textId="77777777" w:rsidR="00434E26" w:rsidRPr="00434E26" w:rsidRDefault="00434E26" w:rsidP="00434E26">
      <w:pPr>
        <w:pStyle w:val="ListParagraph"/>
        <w:numPr>
          <w:ilvl w:val="0"/>
          <w:numId w:val="4"/>
        </w:numPr>
        <w:jc w:val="both"/>
        <w:rPr>
          <w:rFonts w:ascii="Arial" w:hAnsi="Arial" w:cs="Arial"/>
        </w:rPr>
      </w:pPr>
      <w:r w:rsidRPr="00434E26">
        <w:rPr>
          <w:rFonts w:ascii="Arial" w:hAnsi="Arial" w:cs="Arial"/>
        </w:rPr>
        <w:t>Proactive</w:t>
      </w:r>
    </w:p>
    <w:p w14:paraId="363732FD" w14:textId="77777777" w:rsidR="00434E26" w:rsidRDefault="00434E26" w:rsidP="00434E26">
      <w:pPr>
        <w:pStyle w:val="ListParagraph"/>
        <w:numPr>
          <w:ilvl w:val="0"/>
          <w:numId w:val="4"/>
        </w:numPr>
        <w:jc w:val="both"/>
        <w:rPr>
          <w:rFonts w:ascii="Arial" w:hAnsi="Arial" w:cs="Arial"/>
        </w:rPr>
      </w:pPr>
      <w:r w:rsidRPr="00434E26">
        <w:rPr>
          <w:rFonts w:ascii="Arial" w:hAnsi="Arial" w:cs="Arial"/>
        </w:rPr>
        <w:t>Managing relationships</w:t>
      </w:r>
    </w:p>
    <w:p w14:paraId="7EABDF36" w14:textId="77777777" w:rsidR="00434E26" w:rsidRDefault="00434E26" w:rsidP="00434E26">
      <w:pPr>
        <w:pStyle w:val="ListParagraph"/>
        <w:numPr>
          <w:ilvl w:val="0"/>
          <w:numId w:val="4"/>
        </w:numPr>
        <w:jc w:val="both"/>
        <w:rPr>
          <w:rFonts w:ascii="Arial" w:hAnsi="Arial" w:cs="Arial"/>
        </w:rPr>
      </w:pPr>
      <w:r>
        <w:rPr>
          <w:rFonts w:ascii="Arial" w:hAnsi="Arial" w:cs="Arial"/>
        </w:rPr>
        <w:t>Communication</w:t>
      </w:r>
    </w:p>
    <w:p w14:paraId="229F0983" w14:textId="77777777" w:rsidR="00434E26" w:rsidRDefault="00434E26" w:rsidP="00434E26">
      <w:pPr>
        <w:pStyle w:val="ListParagraph"/>
        <w:numPr>
          <w:ilvl w:val="0"/>
          <w:numId w:val="4"/>
        </w:numPr>
        <w:jc w:val="both"/>
        <w:rPr>
          <w:rFonts w:ascii="Arial" w:hAnsi="Arial" w:cs="Arial"/>
        </w:rPr>
      </w:pPr>
      <w:r>
        <w:rPr>
          <w:rFonts w:ascii="Arial" w:hAnsi="Arial" w:cs="Arial"/>
        </w:rPr>
        <w:t>Customer focus</w:t>
      </w:r>
    </w:p>
    <w:p w14:paraId="4A3CB9D6" w14:textId="77777777" w:rsidR="00434E26" w:rsidRPr="00434E26" w:rsidRDefault="00434E26" w:rsidP="00434E26">
      <w:pPr>
        <w:pStyle w:val="ListParagraph"/>
        <w:numPr>
          <w:ilvl w:val="0"/>
          <w:numId w:val="4"/>
        </w:numPr>
        <w:jc w:val="both"/>
        <w:rPr>
          <w:rFonts w:ascii="Arial" w:hAnsi="Arial" w:cs="Arial"/>
        </w:rPr>
      </w:pPr>
      <w:r>
        <w:rPr>
          <w:rFonts w:ascii="Arial" w:hAnsi="Arial" w:cs="Arial"/>
        </w:rPr>
        <w:t>Commercial focus</w:t>
      </w:r>
      <w:r w:rsidR="006906F9">
        <w:rPr>
          <w:rFonts w:ascii="Arial" w:hAnsi="Arial" w:cs="Arial"/>
        </w:rPr>
        <w:t>*</w:t>
      </w:r>
    </w:p>
    <w:p w14:paraId="16B21904" w14:textId="77777777" w:rsidR="00434E26" w:rsidRDefault="00434E26" w:rsidP="00434E26">
      <w:pPr>
        <w:sectPr w:rsidR="00434E26" w:rsidSect="00AB7F5A">
          <w:type w:val="continuous"/>
          <w:pgSz w:w="11906" w:h="16838"/>
          <w:pgMar w:top="1440" w:right="1440" w:bottom="1440" w:left="1440" w:header="709" w:footer="709" w:gutter="0"/>
          <w:cols w:num="2" w:space="708"/>
          <w:docGrid w:linePitch="360"/>
        </w:sectPr>
      </w:pPr>
    </w:p>
    <w:p w14:paraId="497672DD" w14:textId="77777777" w:rsidR="00434E26" w:rsidRDefault="00434E26" w:rsidP="00434E26"/>
    <w:p w14:paraId="60215BE7" w14:textId="77777777" w:rsidR="00434E26" w:rsidRDefault="00434E26" w:rsidP="00434E26">
      <w:pPr>
        <w:pStyle w:val="Heading2"/>
        <w:pBdr>
          <w:bottom w:val="single" w:sz="12" w:space="1" w:color="auto"/>
        </w:pBdr>
      </w:pPr>
      <w:r>
        <w:t xml:space="preserve">Key Criteria </w:t>
      </w:r>
    </w:p>
    <w:p w14:paraId="7ACFA207" w14:textId="77777777" w:rsidR="00434E26" w:rsidRDefault="00434E26" w:rsidP="00434E26">
      <w:pPr>
        <w:pStyle w:val="Heading3"/>
      </w:pPr>
      <w:r>
        <w:t>Qualifications and Experience</w:t>
      </w:r>
    </w:p>
    <w:p w14:paraId="0A87E314" w14:textId="77777777" w:rsidR="000D799C" w:rsidRPr="000D799C" w:rsidRDefault="000D799C" w:rsidP="000D799C">
      <w:pPr>
        <w:numPr>
          <w:ilvl w:val="0"/>
          <w:numId w:val="14"/>
        </w:numPr>
        <w:spacing w:after="0" w:line="240" w:lineRule="auto"/>
        <w:ind w:left="249" w:hanging="249"/>
        <w:rPr>
          <w:rFonts w:ascii="Arial" w:eastAsia="Times New Roman" w:hAnsi="Arial" w:cs="Arial"/>
          <w:lang w:val="en-US"/>
        </w:rPr>
      </w:pPr>
      <w:r w:rsidRPr="000D799C">
        <w:rPr>
          <w:rFonts w:ascii="Arial" w:eastAsia="Times New Roman" w:hAnsi="Arial" w:cs="Arial"/>
          <w:lang w:val="en-US"/>
        </w:rPr>
        <w:t>Numeracy skills, including the ability to manipulate numerical data</w:t>
      </w:r>
    </w:p>
    <w:p w14:paraId="1A1F258C" w14:textId="77777777" w:rsidR="000D799C" w:rsidRPr="000D799C" w:rsidRDefault="000D799C" w:rsidP="000D799C">
      <w:pPr>
        <w:numPr>
          <w:ilvl w:val="0"/>
          <w:numId w:val="14"/>
        </w:numPr>
        <w:spacing w:after="0" w:line="240" w:lineRule="auto"/>
        <w:ind w:left="249" w:hanging="249"/>
        <w:rPr>
          <w:rFonts w:ascii="Arial" w:eastAsia="Times New Roman" w:hAnsi="Arial" w:cs="Arial"/>
          <w:lang w:val="en-US"/>
        </w:rPr>
      </w:pPr>
      <w:r w:rsidRPr="000D799C">
        <w:rPr>
          <w:rFonts w:ascii="Arial" w:eastAsia="Times New Roman" w:hAnsi="Arial" w:cs="Arial"/>
          <w:lang w:val="en-US"/>
        </w:rPr>
        <w:t>Excellent verbal and written communication skills, with  a strong customer focus</w:t>
      </w:r>
    </w:p>
    <w:p w14:paraId="37F036F0" w14:textId="77777777" w:rsidR="000D799C" w:rsidRPr="000D799C" w:rsidRDefault="000D799C" w:rsidP="000D799C">
      <w:pPr>
        <w:numPr>
          <w:ilvl w:val="0"/>
          <w:numId w:val="14"/>
        </w:numPr>
        <w:spacing w:after="0" w:line="240" w:lineRule="auto"/>
        <w:ind w:left="249" w:hanging="249"/>
        <w:rPr>
          <w:rFonts w:ascii="Arial" w:eastAsia="Times New Roman" w:hAnsi="Arial" w:cs="Arial"/>
          <w:lang w:val="en-US"/>
        </w:rPr>
      </w:pPr>
      <w:r w:rsidRPr="000D799C">
        <w:rPr>
          <w:rFonts w:ascii="Arial" w:eastAsia="Times New Roman" w:hAnsi="Arial" w:cs="Arial"/>
          <w:lang w:val="en-US"/>
        </w:rPr>
        <w:t>IRRV technician or equivalent experience</w:t>
      </w:r>
    </w:p>
    <w:p w14:paraId="15786F2E" w14:textId="77777777" w:rsidR="00434E26" w:rsidRDefault="00434E26" w:rsidP="00147F86">
      <w:pPr>
        <w:pStyle w:val="Heading3"/>
      </w:pPr>
      <w:r>
        <w:t>Specialist Knowledge and Job Requirements</w:t>
      </w:r>
    </w:p>
    <w:p w14:paraId="484DF0F5"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lang w:val="en-US"/>
        </w:rPr>
        <w:t>At least three year’s relevant management experience in Revenues/Benefits</w:t>
      </w:r>
    </w:p>
    <w:p w14:paraId="7121B826"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lang w:val="en-US"/>
        </w:rPr>
        <w:t>Experience in a similar environment</w:t>
      </w:r>
    </w:p>
    <w:p w14:paraId="35A27F25"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rPr>
        <w:t>Experience of using Revenues and Housing/ Council Tax Benefit software</w:t>
      </w:r>
    </w:p>
    <w:p w14:paraId="35F4734D"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rPr>
        <w:t>Ability to relay complex information clearly in relation to Benefits, Council Tax and Non-Domestic Rates verbally and in writing</w:t>
      </w:r>
    </w:p>
    <w:p w14:paraId="7DF82809"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rPr>
        <w:t>Ability to make decisions in relation to Revenues liability, payment arrangements and recovery procedures etc. as appropriate.</w:t>
      </w:r>
    </w:p>
    <w:p w14:paraId="3424E405"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rPr>
        <w:t>Ability and willingness to help support and provide guidance, support and advice to less experienced staff</w:t>
      </w:r>
    </w:p>
    <w:p w14:paraId="064C6C50" w14:textId="77777777" w:rsidR="00F32852" w:rsidRPr="00F32852" w:rsidRDefault="00F32852" w:rsidP="00F32852">
      <w:pPr>
        <w:numPr>
          <w:ilvl w:val="0"/>
          <w:numId w:val="15"/>
        </w:numPr>
        <w:tabs>
          <w:tab w:val="left" w:pos="567"/>
        </w:tabs>
        <w:overflowPunct w:val="0"/>
        <w:autoSpaceDE w:val="0"/>
        <w:autoSpaceDN w:val="0"/>
        <w:adjustRightInd w:val="0"/>
        <w:spacing w:after="0" w:line="240" w:lineRule="auto"/>
        <w:ind w:left="252" w:hanging="252"/>
        <w:textAlignment w:val="baseline"/>
        <w:rPr>
          <w:rFonts w:ascii="Arial" w:eastAsia="Times New Roman" w:hAnsi="Arial" w:cs="Arial"/>
          <w:i/>
          <w:iCs/>
        </w:rPr>
      </w:pPr>
      <w:r w:rsidRPr="00F32852">
        <w:rPr>
          <w:rFonts w:ascii="Arial" w:eastAsia="Times New Roman" w:hAnsi="Arial" w:cs="Arial"/>
          <w:lang w:val="en-US"/>
        </w:rPr>
        <w:lastRenderedPageBreak/>
        <w:t>Relevant legislative knowledge</w:t>
      </w:r>
    </w:p>
    <w:p w14:paraId="3CE3DA08" w14:textId="77777777" w:rsidR="00F32852" w:rsidRPr="00F32852" w:rsidRDefault="00F32852" w:rsidP="00F32852">
      <w:pPr>
        <w:numPr>
          <w:ilvl w:val="0"/>
          <w:numId w:val="14"/>
        </w:numPr>
        <w:spacing w:after="0" w:line="240" w:lineRule="auto"/>
        <w:ind w:left="252" w:hanging="252"/>
        <w:rPr>
          <w:rFonts w:ascii="Arial" w:eastAsia="Times New Roman" w:hAnsi="Arial" w:cs="Arial"/>
          <w:lang w:val="en-US"/>
        </w:rPr>
      </w:pPr>
      <w:r w:rsidRPr="00F32852">
        <w:rPr>
          <w:rFonts w:ascii="Arial" w:eastAsia="Times New Roman" w:hAnsi="Arial" w:cs="Arial"/>
        </w:rPr>
        <w:t>Knowledge of Windows based office package</w:t>
      </w:r>
    </w:p>
    <w:p w14:paraId="0C303BC0" w14:textId="77777777" w:rsidR="00571AC5" w:rsidRPr="000D799C" w:rsidRDefault="00571AC5" w:rsidP="000D799C">
      <w:pPr>
        <w:pStyle w:val="ListParagraph"/>
        <w:rPr>
          <w:rFonts w:ascii="Arial" w:hAnsi="Arial" w:cs="Arial"/>
        </w:rPr>
      </w:pPr>
    </w:p>
    <w:p w14:paraId="3170FC3C" w14:textId="77777777" w:rsidR="00434E26" w:rsidRDefault="00147F86" w:rsidP="00147F86">
      <w:pPr>
        <w:pStyle w:val="Heading3"/>
      </w:pPr>
      <w:r>
        <w:t>Other</w:t>
      </w:r>
    </w:p>
    <w:p w14:paraId="56894836" w14:textId="77777777" w:rsidR="00F32852" w:rsidRDefault="00F32852" w:rsidP="00F32852">
      <w:pPr>
        <w:numPr>
          <w:ilvl w:val="0"/>
          <w:numId w:val="6"/>
        </w:numPr>
        <w:spacing w:after="0" w:line="240" w:lineRule="auto"/>
        <w:rPr>
          <w:rFonts w:ascii="Arial" w:hAnsi="Arial" w:cs="Arial"/>
        </w:rPr>
      </w:pPr>
      <w:r w:rsidRPr="006B107F">
        <w:rPr>
          <w:rFonts w:ascii="Arial" w:hAnsi="Arial" w:cs="Arial"/>
        </w:rPr>
        <w:t>Ability to move around the district, including attending courts at which</w:t>
      </w:r>
      <w:r>
        <w:rPr>
          <w:rFonts w:ascii="Arial" w:hAnsi="Arial" w:cs="Arial"/>
        </w:rPr>
        <w:t xml:space="preserve"> ever locations they are held</w:t>
      </w:r>
    </w:p>
    <w:p w14:paraId="6BA42538" w14:textId="77777777" w:rsidR="00571AC5" w:rsidRPr="00F32852" w:rsidRDefault="00F32852" w:rsidP="00F32852">
      <w:pPr>
        <w:numPr>
          <w:ilvl w:val="0"/>
          <w:numId w:val="6"/>
        </w:numPr>
        <w:spacing w:after="0" w:line="240" w:lineRule="auto"/>
        <w:rPr>
          <w:rFonts w:ascii="Arial" w:hAnsi="Arial" w:cs="Arial"/>
        </w:rPr>
      </w:pPr>
      <w:r w:rsidRPr="006B107F">
        <w:rPr>
          <w:rFonts w:ascii="Arial" w:hAnsi="Arial" w:cs="Arial"/>
        </w:rPr>
        <w:t xml:space="preserve">Potential for Home Working post </w:t>
      </w:r>
    </w:p>
    <w:p w14:paraId="1334BAE0" w14:textId="77777777" w:rsidR="00147F86" w:rsidRPr="00571AC5" w:rsidRDefault="00147F86" w:rsidP="00571AC5">
      <w:pPr>
        <w:pStyle w:val="ListParagraph"/>
        <w:numPr>
          <w:ilvl w:val="0"/>
          <w:numId w:val="6"/>
        </w:numPr>
        <w:spacing w:after="0" w:line="240" w:lineRule="auto"/>
        <w:rPr>
          <w:rFonts w:ascii="Arial" w:hAnsi="Arial" w:cs="Arial"/>
        </w:rPr>
      </w:pPr>
      <w:r w:rsidRPr="00571AC5">
        <w:rPr>
          <w:rFonts w:ascii="Arial" w:hAnsi="Arial" w:cs="Arial"/>
        </w:rPr>
        <w:t>The council is committed to safeguarding and promoting the welfare of all its residents specifically children and vulnerable adults. The council expects all its staff to have an understanding of Safeguarding and to share this commitment</w:t>
      </w:r>
    </w:p>
    <w:p w14:paraId="68F1DBA5" w14:textId="77777777" w:rsidR="00147F86" w:rsidRPr="00147F86" w:rsidRDefault="00147F86" w:rsidP="00147F86"/>
    <w:sectPr w:rsidR="00147F86" w:rsidRPr="00147F86"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3F31E" w14:textId="77777777" w:rsidR="00D73A51" w:rsidRDefault="00D73A51" w:rsidP="00D73A51">
      <w:pPr>
        <w:spacing w:after="0" w:line="240" w:lineRule="auto"/>
      </w:pPr>
      <w:r>
        <w:separator/>
      </w:r>
    </w:p>
  </w:endnote>
  <w:endnote w:type="continuationSeparator" w:id="0">
    <w:p w14:paraId="3A66C64D" w14:textId="77777777" w:rsidR="00D73A51" w:rsidRDefault="00D73A51"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AC8A" w14:textId="77777777" w:rsidR="00486B0C" w:rsidRDefault="0048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CD3F" w14:textId="77777777" w:rsidR="00486B0C" w:rsidRDefault="00486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FF02" w14:textId="77777777" w:rsidR="00486B0C" w:rsidRDefault="0048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4AEEA" w14:textId="77777777" w:rsidR="00D73A51" w:rsidRDefault="00D73A51" w:rsidP="00D73A51">
      <w:pPr>
        <w:spacing w:after="0" w:line="240" w:lineRule="auto"/>
      </w:pPr>
      <w:r>
        <w:separator/>
      </w:r>
    </w:p>
  </w:footnote>
  <w:footnote w:type="continuationSeparator" w:id="0">
    <w:p w14:paraId="20489821" w14:textId="77777777" w:rsidR="00D73A51" w:rsidRDefault="00D73A51" w:rsidP="00D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A2A5" w14:textId="77777777" w:rsidR="00486B0C" w:rsidRDefault="00486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A4D0" w14:textId="77777777" w:rsidR="00486B0C" w:rsidRDefault="00486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295E6" w14:textId="77777777" w:rsidR="00486B0C" w:rsidRDefault="0048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06DD4"/>
    <w:multiLevelType w:val="hybridMultilevel"/>
    <w:tmpl w:val="25823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1BA3E43"/>
    <w:multiLevelType w:val="hybridMultilevel"/>
    <w:tmpl w:val="85E4EC08"/>
    <w:lvl w:ilvl="0" w:tplc="2A009090">
      <w:start w:val="1"/>
      <w:numFmt w:val="bullet"/>
      <w:lvlText w:val=""/>
      <w:lvlJc w:val="left"/>
      <w:pPr>
        <w:tabs>
          <w:tab w:val="num" w:pos="357"/>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505DE"/>
    <w:multiLevelType w:val="hybridMultilevel"/>
    <w:tmpl w:val="F39C653E"/>
    <w:lvl w:ilvl="0" w:tplc="C96A9104">
      <w:start w:val="1"/>
      <w:numFmt w:val="bullet"/>
      <w:lvlText w:val=""/>
      <w:lvlJc w:val="left"/>
      <w:pPr>
        <w:ind w:left="720" w:hanging="360"/>
      </w:pPr>
      <w:rPr>
        <w:rFonts w:ascii="Symbol" w:hAnsi="Symbol" w:hint="default"/>
        <w:sz w:val="24"/>
        <w:szCs w:val="24"/>
      </w:rPr>
    </w:lvl>
    <w:lvl w:ilvl="1" w:tplc="2A009090">
      <w:start w:val="1"/>
      <w:numFmt w:val="bullet"/>
      <w:lvlText w:val=""/>
      <w:lvlJc w:val="left"/>
      <w:pPr>
        <w:tabs>
          <w:tab w:val="num" w:pos="1077"/>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A20FE"/>
    <w:multiLevelType w:val="hybridMultilevel"/>
    <w:tmpl w:val="59DCDE68"/>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97C64"/>
    <w:multiLevelType w:val="hybridMultilevel"/>
    <w:tmpl w:val="3B48A8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8EE042C"/>
    <w:multiLevelType w:val="hybridMultilevel"/>
    <w:tmpl w:val="8738D772"/>
    <w:lvl w:ilvl="0" w:tplc="2A009090">
      <w:start w:val="1"/>
      <w:numFmt w:val="bullet"/>
      <w:lvlText w:val=""/>
      <w:lvlJc w:val="left"/>
      <w:pPr>
        <w:tabs>
          <w:tab w:val="num" w:pos="357"/>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0"/>
  </w:num>
  <w:num w:numId="4">
    <w:abstractNumId w:val="13"/>
  </w:num>
  <w:num w:numId="5">
    <w:abstractNumId w:val="3"/>
  </w:num>
  <w:num w:numId="6">
    <w:abstractNumId w:val="5"/>
  </w:num>
  <w:num w:numId="7">
    <w:abstractNumId w:val="6"/>
  </w:num>
  <w:num w:numId="8">
    <w:abstractNumId w:val="8"/>
  </w:num>
  <w:num w:numId="9">
    <w:abstractNumId w:val="1"/>
  </w:num>
  <w:num w:numId="10">
    <w:abstractNumId w:val="2"/>
  </w:num>
  <w:num w:numId="11">
    <w:abstractNumId w:val="12"/>
  </w:num>
  <w:num w:numId="12">
    <w:abstractNumId w:val="14"/>
  </w:num>
  <w:num w:numId="13">
    <w:abstractNumId w:val="7"/>
  </w:num>
  <w:num w:numId="14">
    <w:abstractNumId w:val="9"/>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0D799C"/>
    <w:rsid w:val="0014635D"/>
    <w:rsid w:val="00147F86"/>
    <w:rsid w:val="001A1A73"/>
    <w:rsid w:val="00372FF8"/>
    <w:rsid w:val="003B3B4F"/>
    <w:rsid w:val="00434E26"/>
    <w:rsid w:val="00486B0C"/>
    <w:rsid w:val="004A0269"/>
    <w:rsid w:val="00543775"/>
    <w:rsid w:val="0055183D"/>
    <w:rsid w:val="00571AC5"/>
    <w:rsid w:val="006906F9"/>
    <w:rsid w:val="006F245A"/>
    <w:rsid w:val="00722106"/>
    <w:rsid w:val="008902D5"/>
    <w:rsid w:val="008F47DE"/>
    <w:rsid w:val="00963803"/>
    <w:rsid w:val="00AB7F5A"/>
    <w:rsid w:val="00B00815"/>
    <w:rsid w:val="00C76A04"/>
    <w:rsid w:val="00D73A51"/>
    <w:rsid w:val="00F3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8EB29A"/>
  <w15:docId w15:val="{BA49B189-6A41-47E5-AF8F-ADAD758C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722106"/>
    <w:pPr>
      <w:keepNext/>
      <w:keepLines/>
      <w:spacing w:before="200" w:after="0" w:line="240" w:lineRule="auto"/>
      <w:outlineLvl w:val="1"/>
    </w:pPr>
    <w:rPr>
      <w:rFonts w:ascii="Open Sans" w:eastAsiaTheme="majorEastAsia" w:hAnsi="Open Sans" w:cstheme="majorBidi"/>
      <w:b/>
      <w:bCs/>
      <w:sz w:val="26"/>
      <w:szCs w:val="26"/>
    </w:rPr>
  </w:style>
  <w:style w:type="paragraph" w:styleId="Heading3">
    <w:name w:val="heading 3"/>
    <w:basedOn w:val="Normal"/>
    <w:next w:val="Normal"/>
    <w:link w:val="Heading3Char"/>
    <w:autoRedefine/>
    <w:uiPriority w:val="9"/>
    <w:unhideWhenUsed/>
    <w:qFormat/>
    <w:rsid w:val="00D73A51"/>
    <w:pPr>
      <w:keepNext/>
      <w:keepLines/>
      <w:spacing w:before="200" w:after="0" w:line="240" w:lineRule="auto"/>
      <w:outlineLvl w:val="2"/>
    </w:pPr>
    <w:rPr>
      <w:rFonts w:ascii="Open Sans" w:eastAsiaTheme="majorEastAsia" w:hAnsi="Open Sans"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722106"/>
    <w:rPr>
      <w:rFonts w:ascii="Open Sans" w:eastAsiaTheme="majorEastAsia" w:hAnsi="Open Sans" w:cstheme="majorBidi"/>
      <w:b/>
      <w:bCs/>
      <w:sz w:val="26"/>
      <w:szCs w:val="26"/>
    </w:rPr>
  </w:style>
  <w:style w:type="character" w:customStyle="1" w:styleId="Heading3Char">
    <w:name w:val="Heading 3 Char"/>
    <w:basedOn w:val="DefaultParagraphFont"/>
    <w:link w:val="Heading3"/>
    <w:uiPriority w:val="9"/>
    <w:rsid w:val="00D73A51"/>
    <w:rPr>
      <w:rFonts w:ascii="Open Sans" w:eastAsiaTheme="majorEastAsia" w:hAnsi="Open Sans" w:cstheme="majorBidi"/>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34"/>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iPriority w:val="99"/>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character" w:styleId="Hyperlink">
    <w:name w:val="Hyperlink"/>
    <w:basedOn w:val="DefaultParagraphFont"/>
    <w:rsid w:val="008F47DE"/>
    <w:rPr>
      <w:color w:val="0000FF"/>
      <w:u w:val="single"/>
    </w:rPr>
  </w:style>
  <w:style w:type="table" w:styleId="TableGrid">
    <w:name w:val="Table Grid"/>
    <w:basedOn w:val="TableNormal"/>
    <w:rsid w:val="008F47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D799C"/>
    <w:pPr>
      <w:spacing w:after="120"/>
    </w:pPr>
  </w:style>
  <w:style w:type="character" w:customStyle="1" w:styleId="BodyTextChar">
    <w:name w:val="Body Text Char"/>
    <w:basedOn w:val="DefaultParagraphFont"/>
    <w:link w:val="BodyText"/>
    <w:uiPriority w:val="99"/>
    <w:semiHidden/>
    <w:rsid w:val="000D799C"/>
  </w:style>
  <w:style w:type="paragraph" w:styleId="BodyTextIndent2">
    <w:name w:val="Body Text Indent 2"/>
    <w:basedOn w:val="Normal"/>
    <w:link w:val="BodyTextIndent2Char"/>
    <w:rsid w:val="000D799C"/>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0D799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6E17-93DB-49DA-8916-312F4E24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Hague</dc:creator>
  <cp:lastModifiedBy>Emily Cordwell</cp:lastModifiedBy>
  <cp:revision>2</cp:revision>
  <dcterms:created xsi:type="dcterms:W3CDTF">2022-08-05T08:24:00Z</dcterms:created>
  <dcterms:modified xsi:type="dcterms:W3CDTF">2022-08-05T08:24:00Z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2022-08-05T08:22:42Z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aba163c9-bc05-4f41-ba90-db1e4001e95d</vt:lpwstr>
  </property>
  <property fmtid="{D5CDD505-2E9C-101B-9397-08002B2CF9AE}" pid="8" name="MSIP_Label_393d98ac-5911-4996-9f40-934b924618b7_ContentBits">
    <vt:lpwstr>0</vt:lpwstr>
  </property>
</Properties>
</file>